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19" w:rsidRPr="00E36DD9" w:rsidRDefault="00633E19" w:rsidP="00633E19">
      <w:pPr>
        <w:contextualSpacing/>
        <w:jc w:val="center"/>
        <w:rPr>
          <w:b/>
          <w:color w:val="000000"/>
          <w:sz w:val="28"/>
          <w:szCs w:val="28"/>
        </w:rPr>
      </w:pPr>
      <w:r w:rsidRPr="00E36DD9">
        <w:rPr>
          <w:b/>
          <w:color w:val="000000"/>
          <w:sz w:val="28"/>
          <w:szCs w:val="28"/>
        </w:rPr>
        <w:t>СОВЕТ НОВОСЕРГИЕВСКОГО СЕЛЬСКОГО ПОСЕЛЕНИЯ</w:t>
      </w:r>
    </w:p>
    <w:p w:rsidR="00633E19" w:rsidRPr="00E36DD9" w:rsidRDefault="00633E19" w:rsidP="00633E19">
      <w:pPr>
        <w:contextualSpacing/>
        <w:jc w:val="center"/>
        <w:rPr>
          <w:b/>
          <w:color w:val="000000"/>
          <w:sz w:val="28"/>
          <w:szCs w:val="28"/>
        </w:rPr>
      </w:pPr>
      <w:r w:rsidRPr="00E36DD9">
        <w:rPr>
          <w:b/>
          <w:color w:val="000000"/>
          <w:sz w:val="28"/>
          <w:szCs w:val="28"/>
        </w:rPr>
        <w:t>КРЫЛОВСКОГО РАЙОНА</w:t>
      </w:r>
    </w:p>
    <w:p w:rsidR="00633E19" w:rsidRPr="00E36DD9" w:rsidRDefault="00633E19" w:rsidP="00633E19">
      <w:pPr>
        <w:contextualSpacing/>
        <w:rPr>
          <w:color w:val="000000"/>
          <w:sz w:val="28"/>
          <w:szCs w:val="28"/>
        </w:rPr>
      </w:pPr>
    </w:p>
    <w:p w:rsidR="00633E19" w:rsidRPr="00E36DD9" w:rsidRDefault="00633E19" w:rsidP="00633E19">
      <w:pPr>
        <w:contextualSpacing/>
        <w:jc w:val="center"/>
        <w:rPr>
          <w:b/>
          <w:color w:val="000000"/>
          <w:sz w:val="28"/>
          <w:szCs w:val="28"/>
        </w:rPr>
      </w:pPr>
      <w:r w:rsidRPr="00E36DD9">
        <w:rPr>
          <w:b/>
          <w:color w:val="000000"/>
          <w:sz w:val="28"/>
          <w:szCs w:val="28"/>
        </w:rPr>
        <w:t>РЕШЕНИЕ</w:t>
      </w:r>
    </w:p>
    <w:p w:rsidR="00633E19" w:rsidRDefault="00633E19" w:rsidP="00633E19">
      <w:pPr>
        <w:jc w:val="both"/>
      </w:pPr>
    </w:p>
    <w:p w:rsidR="00633E19" w:rsidRPr="00CC58C6" w:rsidRDefault="00633E19" w:rsidP="00633E19">
      <w:pPr>
        <w:jc w:val="center"/>
        <w:rPr>
          <w:sz w:val="28"/>
          <w:szCs w:val="28"/>
        </w:rPr>
      </w:pPr>
      <w:r w:rsidRPr="00CC58C6">
        <w:rPr>
          <w:sz w:val="28"/>
          <w:szCs w:val="28"/>
        </w:rPr>
        <w:t xml:space="preserve">от 25 декабря 2019 года                         № </w:t>
      </w:r>
      <w:r>
        <w:rPr>
          <w:sz w:val="28"/>
          <w:szCs w:val="28"/>
        </w:rPr>
        <w:t>20</w:t>
      </w:r>
      <w:r w:rsidRPr="00CC58C6">
        <w:rPr>
          <w:sz w:val="28"/>
          <w:szCs w:val="28"/>
        </w:rPr>
        <w:t xml:space="preserve">                               сессия № 5</w:t>
      </w:r>
    </w:p>
    <w:p w:rsidR="00633E19" w:rsidRDefault="00633E19" w:rsidP="00633E19">
      <w:pPr>
        <w:jc w:val="center"/>
      </w:pPr>
      <w:r>
        <w:t>ст. Новосергиевская</w:t>
      </w:r>
    </w:p>
    <w:p w:rsidR="00633E19" w:rsidRDefault="00633E19" w:rsidP="00633E19">
      <w:pPr>
        <w:jc w:val="both"/>
      </w:pPr>
    </w:p>
    <w:p w:rsidR="00633E19" w:rsidRPr="00633E19" w:rsidRDefault="00633E19" w:rsidP="00633E19"/>
    <w:p w:rsidR="00633E19" w:rsidRPr="00633E19" w:rsidRDefault="00633E19" w:rsidP="00633E19">
      <w:pPr>
        <w:jc w:val="center"/>
        <w:rPr>
          <w:b/>
          <w:sz w:val="28"/>
          <w:szCs w:val="28"/>
        </w:rPr>
      </w:pPr>
      <w:r w:rsidRPr="00633E19">
        <w:rPr>
          <w:b/>
          <w:sz w:val="28"/>
          <w:szCs w:val="28"/>
        </w:rPr>
        <w:t>О внесении изменений в решение Совета Новосергиевского сельского поселения от 25.12.2018 года № 214 «О бюджете Новосергиевского сельского поселения на 2019 год»</w:t>
      </w:r>
    </w:p>
    <w:p w:rsidR="00633E19" w:rsidRPr="00633E19" w:rsidRDefault="00633E19" w:rsidP="00633E19"/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 xml:space="preserve">В целях уточнения основных характеристик и параметров бюджета Новосергиевского сельского поселения на 2019 год в соответствии с Бюджетным кодексом Российской Федерации, Уставом Новосергиевского сельского поселения Совет Новосергиевского сельского поселения </w:t>
      </w:r>
      <w:proofErr w:type="gramStart"/>
      <w:r w:rsidRPr="00633E19">
        <w:rPr>
          <w:sz w:val="28"/>
          <w:szCs w:val="28"/>
        </w:rPr>
        <w:t>р</w:t>
      </w:r>
      <w:proofErr w:type="gramEnd"/>
      <w:r w:rsidRPr="00633E19">
        <w:rPr>
          <w:sz w:val="28"/>
          <w:szCs w:val="28"/>
        </w:rPr>
        <w:t xml:space="preserve"> е ш и л: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1. Внести в решение Совета Новосергиевского сельского поселения от 25.12.2018 года № 214 «О бюджете Новосергиевского сельского поселения на 2019 год» следующие изменения: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1.1. Пункт 1 изложить в новой редакции:</w:t>
      </w:r>
    </w:p>
    <w:p w:rsidR="00633E19" w:rsidRPr="00633E19" w:rsidRDefault="00633E19" w:rsidP="00633E19">
      <w:pPr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«1. Утвердить основные характеристики бюджета муниципального образования Новосергиевское сельское поселение на 2019 год: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1) общий объем доходов в сумме 19290,9 тыс. рублей;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2) общий объем расходов в сумме 20668,2 тыс. рублей;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3) дефицит бюджета в сумме 1377,3 тыс. рублей</w:t>
      </w:r>
      <w:proofErr w:type="gramStart"/>
      <w:r w:rsidRPr="00633E19">
        <w:rPr>
          <w:sz w:val="28"/>
          <w:szCs w:val="28"/>
        </w:rPr>
        <w:t>.».</w:t>
      </w:r>
      <w:proofErr w:type="gramEnd"/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1.2. Изложить в новой редакции приложения к решению Совета Новосергиевского сельского поселения от 25.12.2018 года № 214 «О бюджете Новосергиевского сельского поселения на 2019 год» согласно приложениям к настоящему решению: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- приложение № 2 «Поступление доходов в бюджет Новосергиевского сельского поселения в 2019 году» (приложение №</w:t>
      </w:r>
      <w:r>
        <w:rPr>
          <w:sz w:val="28"/>
          <w:szCs w:val="28"/>
        </w:rPr>
        <w:t xml:space="preserve"> </w:t>
      </w:r>
      <w:r w:rsidRPr="00633E19">
        <w:rPr>
          <w:sz w:val="28"/>
          <w:szCs w:val="28"/>
        </w:rPr>
        <w:t>2);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- приложение № 3 «Распределение расходов бюджета Новосергиевского сельского поселения по разделам и подразделам классификации расходов бюджетов в 2019 году» (приложение №</w:t>
      </w:r>
      <w:r>
        <w:rPr>
          <w:sz w:val="28"/>
          <w:szCs w:val="28"/>
        </w:rPr>
        <w:t xml:space="preserve"> </w:t>
      </w:r>
      <w:r w:rsidRPr="00633E19">
        <w:rPr>
          <w:sz w:val="28"/>
          <w:szCs w:val="28"/>
        </w:rPr>
        <w:t>3);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- приложение № 4 «Источники внутреннего финансирования дефицита бюджета Новосергиевского сельского поселения на 2019 год» (приложение № 4);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>- приложение № 5 «Ведомственная структура рас</w:t>
      </w:r>
      <w:r w:rsidR="00F55D2A">
        <w:rPr>
          <w:sz w:val="28"/>
          <w:szCs w:val="28"/>
        </w:rPr>
        <w:t xml:space="preserve">ходов бюджета Новосергиевского </w:t>
      </w:r>
      <w:bookmarkStart w:id="0" w:name="_GoBack"/>
      <w:bookmarkEnd w:id="0"/>
      <w:r w:rsidRPr="00633E19">
        <w:rPr>
          <w:sz w:val="28"/>
          <w:szCs w:val="28"/>
        </w:rPr>
        <w:t xml:space="preserve">сельского поселения на 2019 год» (приложение № 6). </w:t>
      </w: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 xml:space="preserve">2. </w:t>
      </w:r>
      <w:proofErr w:type="gramStart"/>
      <w:r w:rsidRPr="00633E19">
        <w:rPr>
          <w:sz w:val="28"/>
          <w:szCs w:val="28"/>
        </w:rPr>
        <w:t>Контроль за</w:t>
      </w:r>
      <w:proofErr w:type="gramEnd"/>
      <w:r w:rsidRPr="00633E19">
        <w:rPr>
          <w:sz w:val="28"/>
          <w:szCs w:val="28"/>
        </w:rPr>
        <w:t xml:space="preserve"> выполнением данного решения возложить на комиссию по финансам, бюджету и налогам (председатель комиссии </w:t>
      </w:r>
      <w:proofErr w:type="spellStart"/>
      <w:r w:rsidRPr="00633E19">
        <w:rPr>
          <w:sz w:val="28"/>
          <w:szCs w:val="28"/>
        </w:rPr>
        <w:t>Перезолова</w:t>
      </w:r>
      <w:proofErr w:type="spellEnd"/>
      <w:r w:rsidRPr="00633E19">
        <w:rPr>
          <w:sz w:val="28"/>
          <w:szCs w:val="28"/>
        </w:rPr>
        <w:t xml:space="preserve"> Т.В.)</w:t>
      </w:r>
    </w:p>
    <w:p w:rsid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  <w:r w:rsidRPr="00633E19">
        <w:rPr>
          <w:sz w:val="28"/>
          <w:szCs w:val="28"/>
        </w:rPr>
        <w:t xml:space="preserve">3. Настоящее решение вступает в силу с момента его официального опубликования (обнародования) и подлежит официальному опубликованию </w:t>
      </w:r>
      <w:r w:rsidRPr="00633E19">
        <w:rPr>
          <w:sz w:val="28"/>
          <w:szCs w:val="28"/>
        </w:rPr>
        <w:lastRenderedPageBreak/>
        <w:t xml:space="preserve">(обнародованию) не позднее 10 суток с момента его принятия и подписания в установленном </w:t>
      </w:r>
      <w:proofErr w:type="gramStart"/>
      <w:r w:rsidRPr="00633E19">
        <w:rPr>
          <w:sz w:val="28"/>
          <w:szCs w:val="28"/>
        </w:rPr>
        <w:t>порядке</w:t>
      </w:r>
      <w:proofErr w:type="gramEnd"/>
      <w:r w:rsidRPr="00633E19">
        <w:rPr>
          <w:sz w:val="28"/>
          <w:szCs w:val="28"/>
        </w:rPr>
        <w:t>.</w:t>
      </w:r>
    </w:p>
    <w:p w:rsid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</w:p>
    <w:p w:rsidR="00633E19" w:rsidRPr="00633E19" w:rsidRDefault="00633E19" w:rsidP="00633E19">
      <w:pPr>
        <w:ind w:firstLine="709"/>
        <w:contextualSpacing/>
        <w:jc w:val="both"/>
        <w:rPr>
          <w:sz w:val="28"/>
          <w:szCs w:val="28"/>
        </w:rPr>
      </w:pPr>
    </w:p>
    <w:p w:rsidR="00633E19" w:rsidRPr="00633E19" w:rsidRDefault="00633E19" w:rsidP="00633E19">
      <w:pPr>
        <w:rPr>
          <w:sz w:val="28"/>
          <w:szCs w:val="28"/>
        </w:rPr>
      </w:pPr>
      <w:r w:rsidRPr="00633E19">
        <w:rPr>
          <w:sz w:val="28"/>
          <w:szCs w:val="28"/>
        </w:rPr>
        <w:t>Глава муниципального образования</w:t>
      </w:r>
    </w:p>
    <w:p w:rsidR="00633E19" w:rsidRPr="00633E19" w:rsidRDefault="00633E19" w:rsidP="00633E19">
      <w:pPr>
        <w:rPr>
          <w:sz w:val="28"/>
          <w:szCs w:val="28"/>
        </w:rPr>
      </w:pPr>
      <w:r w:rsidRPr="00633E19">
        <w:rPr>
          <w:sz w:val="28"/>
          <w:szCs w:val="28"/>
        </w:rPr>
        <w:t>Новосергиевское сельское поселение                                        Н.А. Нестеренко</w:t>
      </w:r>
    </w:p>
    <w:p w:rsidR="00633E19" w:rsidRPr="00633E19" w:rsidRDefault="00633E19" w:rsidP="00633E19"/>
    <w:p w:rsidR="00633E19" w:rsidRP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Pr="00633E19" w:rsidRDefault="00633E19" w:rsidP="00633E19"/>
    <w:p w:rsidR="00633E19" w:rsidRPr="007B3F8B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B3F8B">
        <w:rPr>
          <w:sz w:val="28"/>
          <w:szCs w:val="28"/>
        </w:rPr>
        <w:t xml:space="preserve"> </w:t>
      </w:r>
    </w:p>
    <w:p w:rsidR="00633E19" w:rsidRPr="007B3F8B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633E19" w:rsidRPr="007B3F8B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633E19" w:rsidRPr="00CC58C6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от 25 декабря 2019 г. № </w:t>
      </w:r>
      <w:r>
        <w:rPr>
          <w:sz w:val="28"/>
          <w:szCs w:val="28"/>
        </w:rPr>
        <w:t>20</w:t>
      </w:r>
    </w:p>
    <w:p w:rsidR="00633E19" w:rsidRDefault="00633E19" w:rsidP="00633E19"/>
    <w:p w:rsidR="00633E19" w:rsidRPr="00633E19" w:rsidRDefault="00633E19" w:rsidP="00633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бюджет </w:t>
      </w:r>
      <w:r w:rsidRPr="00633E19">
        <w:rPr>
          <w:b/>
          <w:sz w:val="28"/>
          <w:szCs w:val="28"/>
        </w:rPr>
        <w:t>Новосергиевского  сельского поселения в 2019 году</w:t>
      </w:r>
    </w:p>
    <w:p w:rsidR="00633E19" w:rsidRPr="00633E19" w:rsidRDefault="00633E19" w:rsidP="00633E1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253"/>
        <w:gridCol w:w="1134"/>
        <w:gridCol w:w="992"/>
        <w:gridCol w:w="1134"/>
      </w:tblGrid>
      <w:tr w:rsidR="00633E19" w:rsidRPr="00633E19" w:rsidTr="00633E1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33E19" w:rsidRPr="00633E19" w:rsidRDefault="00633E19" w:rsidP="00633E19">
            <w:r w:rsidRPr="00633E19">
              <w:t>Код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Наименование дохода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Утверждено решением о бюджете</w:t>
            </w:r>
          </w:p>
        </w:tc>
        <w:tc>
          <w:tcPr>
            <w:tcW w:w="992" w:type="dxa"/>
          </w:tcPr>
          <w:p w:rsidR="00633E19" w:rsidRPr="00633E19" w:rsidRDefault="00633E19" w:rsidP="00633E19">
            <w:r w:rsidRPr="00633E19">
              <w:t>Изменения</w:t>
            </w:r>
          </w:p>
          <w:p w:rsidR="00633E19" w:rsidRPr="00633E19" w:rsidRDefault="00633E19" w:rsidP="00633E19">
            <w:r w:rsidRPr="00633E19">
              <w:t>(+,-)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Уточненный бюджет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33E19" w:rsidRPr="00633E19" w:rsidRDefault="00633E19" w:rsidP="00633E19">
            <w:r w:rsidRPr="00633E19">
              <w:t>1 00 00000 00 0000 000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Налоговые и неналоговые доходы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14369,6</w:t>
            </w:r>
          </w:p>
        </w:tc>
        <w:tc>
          <w:tcPr>
            <w:tcW w:w="992" w:type="dxa"/>
          </w:tcPr>
          <w:p w:rsidR="00633E19" w:rsidRPr="00633E19" w:rsidRDefault="00633E19" w:rsidP="00633E19">
            <w:r w:rsidRPr="00633E19">
              <w:t>+370,6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14740,2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2836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1 01 02010 01 0000 110</w:t>
            </w:r>
          </w:p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</w:tc>
        <w:tc>
          <w:tcPr>
            <w:tcW w:w="4253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Налог на доходы физических лиц с доходов, источником которых является налоговый агент, за исключением доходов, в о</w:t>
            </w:r>
            <w:r>
              <w:t>тно</w:t>
            </w:r>
            <w:r w:rsidRPr="00633E19">
              <w:t>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2175,0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-125,0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2050,0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836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1 03 02230 01 0000 110</w:t>
            </w:r>
          </w:p>
          <w:p w:rsidR="00633E19" w:rsidRPr="00633E19" w:rsidRDefault="00633E19" w:rsidP="00633E19">
            <w:r w:rsidRPr="00633E19">
              <w:t>1 03 02240 01 0000 110</w:t>
            </w:r>
          </w:p>
          <w:p w:rsidR="00633E19" w:rsidRPr="00633E19" w:rsidRDefault="00633E19" w:rsidP="00633E19">
            <w:r w:rsidRPr="00633E19">
              <w:t>1 03 02250 01 0000 110</w:t>
            </w:r>
          </w:p>
          <w:p w:rsidR="00633E19" w:rsidRPr="00633E19" w:rsidRDefault="00633E19" w:rsidP="00633E19">
            <w:r w:rsidRPr="00633E19">
              <w:t>1 03 02260 01 0000 110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33E19">
              <w:t>инжекторных</w:t>
            </w:r>
            <w:proofErr w:type="spellEnd"/>
            <w:r w:rsidRPr="00633E19"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1295,8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+370,6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1666,4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2836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1 05 03000 01 0000 110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3000,0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+103,6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3103,6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2836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1 06 01030 01 0000 110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Налог на имущество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+50,0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350,0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836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1 06 06000 00 0000 110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7500,0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E19" w:rsidRPr="00633E19" w:rsidRDefault="00633E19" w:rsidP="00633E19"/>
        </w:tc>
        <w:tc>
          <w:tcPr>
            <w:tcW w:w="1134" w:type="dxa"/>
            <w:tcBorders>
              <w:bottom w:val="single" w:sz="4" w:space="0" w:color="auto"/>
            </w:tcBorders>
          </w:tcPr>
          <w:p w:rsidR="00633E19" w:rsidRPr="00633E19" w:rsidRDefault="00633E19" w:rsidP="00633E19">
            <w:r w:rsidRPr="00633E19">
              <w:t>7500,0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1 08 04020 01 0000 110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633E19">
              <w:t>соответствии</w:t>
            </w:r>
            <w:proofErr w:type="gramEnd"/>
            <w:r w:rsidRPr="00633E19"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30,0</w:t>
            </w:r>
          </w:p>
        </w:tc>
        <w:tc>
          <w:tcPr>
            <w:tcW w:w="992" w:type="dxa"/>
          </w:tcPr>
          <w:p w:rsidR="00633E19" w:rsidRPr="00633E19" w:rsidRDefault="00633E19" w:rsidP="00633E19">
            <w:r w:rsidRPr="00633E19">
              <w:t>-8,0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22,0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1 11 05035 10 0000 120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 xml:space="preserve">Доходы от сдачи в аренду имущества, находящегося в оперативном </w:t>
            </w:r>
            <w:proofErr w:type="gramStart"/>
            <w:r w:rsidRPr="00633E19">
              <w:t>управлении</w:t>
            </w:r>
            <w:proofErr w:type="gramEnd"/>
            <w:r w:rsidRPr="00633E19">
              <w:t xml:space="preserve">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68,8</w:t>
            </w:r>
          </w:p>
        </w:tc>
        <w:tc>
          <w:tcPr>
            <w:tcW w:w="992" w:type="dxa"/>
          </w:tcPr>
          <w:p w:rsidR="00633E19" w:rsidRPr="00633E19" w:rsidRDefault="00633E19" w:rsidP="00633E19">
            <w:r w:rsidRPr="00633E19">
              <w:t>-22,9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45,9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36" w:type="dxa"/>
          </w:tcPr>
          <w:p w:rsidR="00633E19" w:rsidRPr="00633E19" w:rsidRDefault="00633E19" w:rsidP="00633E19">
            <w:r w:rsidRPr="00633E19">
              <w:t xml:space="preserve"> 1 16 90050 10 0000 140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 xml:space="preserve">Прочие поступления от денежных взысканий (штрафов)  и иных сумм в возмещение ущерба, зачисляемые в </w:t>
            </w:r>
            <w:r w:rsidRPr="00633E19">
              <w:lastRenderedPageBreak/>
              <w:t>местные бюджеты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lastRenderedPageBreak/>
              <w:t>-</w:t>
            </w:r>
          </w:p>
        </w:tc>
        <w:tc>
          <w:tcPr>
            <w:tcW w:w="992" w:type="dxa"/>
          </w:tcPr>
          <w:p w:rsidR="00633E19" w:rsidRPr="00633E19" w:rsidRDefault="00633E19" w:rsidP="00633E19">
            <w:r w:rsidRPr="00633E19">
              <w:t>+2,3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2,3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836" w:type="dxa"/>
          </w:tcPr>
          <w:p w:rsidR="00633E19" w:rsidRPr="00633E19" w:rsidRDefault="00633E19" w:rsidP="00633E19">
            <w:r w:rsidRPr="00633E19">
              <w:lastRenderedPageBreak/>
              <w:t>2 00 00000 00 0000 000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Безвозмездные поступления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4550,7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4550,7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2 02 00000 00 0000 000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4009,5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4009,5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2 02 15001 10 0000 150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2251,8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2251,8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2 02 15002 10 0000 150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538,2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538,2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2 02 29999 10 0000 150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1502,2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1502,2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2836" w:type="dxa"/>
          </w:tcPr>
          <w:p w:rsidR="00633E19" w:rsidRPr="00633E19" w:rsidRDefault="00633E19" w:rsidP="00633E19"/>
          <w:p w:rsidR="00633E19" w:rsidRPr="00633E19" w:rsidRDefault="00633E19" w:rsidP="00633E19">
            <w:r w:rsidRPr="00633E19">
              <w:t>2 02 35118 10 0000 150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221,7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221,7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2 02 30024 10 0000 150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3,8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3,8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2 02 49999 10 0000 150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30,0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30,0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836" w:type="dxa"/>
          </w:tcPr>
          <w:p w:rsidR="00633E19" w:rsidRPr="00633E19" w:rsidRDefault="00633E19" w:rsidP="00633E19">
            <w:r w:rsidRPr="00633E19">
              <w:t>2 18 60010 10 0000 150</w:t>
            </w:r>
          </w:p>
        </w:tc>
        <w:tc>
          <w:tcPr>
            <w:tcW w:w="4253" w:type="dxa"/>
          </w:tcPr>
          <w:p w:rsidR="00633E19" w:rsidRPr="00633E19" w:rsidRDefault="00633E19" w:rsidP="00633E19">
            <w:r w:rsidRPr="00633E19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3,0</w:t>
            </w:r>
          </w:p>
        </w:tc>
        <w:tc>
          <w:tcPr>
            <w:tcW w:w="992" w:type="dxa"/>
          </w:tcPr>
          <w:p w:rsidR="00633E19" w:rsidRPr="00633E19" w:rsidRDefault="00633E19" w:rsidP="00633E19"/>
        </w:tc>
        <w:tc>
          <w:tcPr>
            <w:tcW w:w="1134" w:type="dxa"/>
          </w:tcPr>
          <w:p w:rsidR="00633E19" w:rsidRPr="00633E19" w:rsidRDefault="00633E19" w:rsidP="00633E19">
            <w:r w:rsidRPr="00633E19">
              <w:t>3,0</w:t>
            </w:r>
          </w:p>
        </w:tc>
      </w:tr>
      <w:tr w:rsidR="00633E19" w:rsidRPr="00633E19" w:rsidTr="00633E1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36" w:type="dxa"/>
          </w:tcPr>
          <w:p w:rsidR="00633E19" w:rsidRPr="00633E19" w:rsidRDefault="00633E19" w:rsidP="00633E19"/>
        </w:tc>
        <w:tc>
          <w:tcPr>
            <w:tcW w:w="4253" w:type="dxa"/>
          </w:tcPr>
          <w:p w:rsidR="00633E19" w:rsidRPr="00633E19" w:rsidRDefault="00633E19" w:rsidP="00633E19">
            <w:r w:rsidRPr="00633E19">
              <w:t>ВСЕГО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18920,3</w:t>
            </w:r>
          </w:p>
        </w:tc>
        <w:tc>
          <w:tcPr>
            <w:tcW w:w="992" w:type="dxa"/>
          </w:tcPr>
          <w:p w:rsidR="00633E19" w:rsidRPr="00633E19" w:rsidRDefault="00633E19" w:rsidP="00633E19">
            <w:r w:rsidRPr="00633E19">
              <w:t>+370,6</w:t>
            </w:r>
          </w:p>
        </w:tc>
        <w:tc>
          <w:tcPr>
            <w:tcW w:w="1134" w:type="dxa"/>
          </w:tcPr>
          <w:p w:rsidR="00633E19" w:rsidRPr="00633E19" w:rsidRDefault="00633E19" w:rsidP="00633E19">
            <w:r w:rsidRPr="00633E19">
              <w:t>19290,9</w:t>
            </w:r>
          </w:p>
        </w:tc>
      </w:tr>
    </w:tbl>
    <w:p w:rsidR="00633E19" w:rsidRDefault="00633E19" w:rsidP="00633E19"/>
    <w:p w:rsidR="00633E19" w:rsidRPr="00633E19" w:rsidRDefault="00633E19" w:rsidP="00633E19">
      <w:pPr>
        <w:rPr>
          <w:sz w:val="28"/>
          <w:szCs w:val="28"/>
        </w:rPr>
      </w:pPr>
      <w:r w:rsidRPr="00633E19">
        <w:rPr>
          <w:sz w:val="28"/>
          <w:szCs w:val="28"/>
        </w:rPr>
        <w:t>Начальник финансового отдела                                                        Н.В. Косенко</w:t>
      </w:r>
    </w:p>
    <w:p w:rsidR="00633E19" w:rsidRP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Default="00633E19" w:rsidP="00633E19"/>
    <w:p w:rsidR="00633E19" w:rsidRPr="00633E19" w:rsidRDefault="00633E19" w:rsidP="00633E19"/>
    <w:p w:rsidR="00633E19" w:rsidRPr="007B3F8B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33E19" w:rsidRPr="007B3F8B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633E19" w:rsidRPr="007B3F8B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633E19" w:rsidRPr="00CC58C6" w:rsidRDefault="00633E19" w:rsidP="00633E19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от 25 декабря 2019 г. № </w:t>
      </w:r>
      <w:r>
        <w:rPr>
          <w:sz w:val="28"/>
          <w:szCs w:val="28"/>
        </w:rPr>
        <w:t>20</w:t>
      </w:r>
    </w:p>
    <w:p w:rsidR="00633E19" w:rsidRPr="00633E19" w:rsidRDefault="00633E19" w:rsidP="00633E19"/>
    <w:p w:rsidR="00633E19" w:rsidRPr="00633E19" w:rsidRDefault="00633E19" w:rsidP="00633E19">
      <w:pPr>
        <w:jc w:val="center"/>
        <w:rPr>
          <w:b/>
          <w:sz w:val="28"/>
          <w:szCs w:val="28"/>
        </w:rPr>
      </w:pPr>
      <w:r w:rsidRPr="00633E19">
        <w:rPr>
          <w:b/>
          <w:sz w:val="28"/>
          <w:szCs w:val="28"/>
        </w:rPr>
        <w:t>Распределение расходов бюджета Новосергиевского сельского поселения Крыловского района на 2019 год по разделам и подразделам классификации расходов бюджетов</w:t>
      </w:r>
    </w:p>
    <w:p w:rsidR="00633E19" w:rsidRPr="00633E19" w:rsidRDefault="00633E19" w:rsidP="00633E19">
      <w:pPr>
        <w:jc w:val="right"/>
      </w:pPr>
      <w:r w:rsidRPr="00633E19">
        <w:t>/</w:t>
      </w:r>
      <w:proofErr w:type="spellStart"/>
      <w:r w:rsidRPr="00633E19">
        <w:t>тыс</w:t>
      </w:r>
      <w:proofErr w:type="gramStart"/>
      <w:r w:rsidRPr="00633E19">
        <w:t>.р</w:t>
      </w:r>
      <w:proofErr w:type="gramEnd"/>
      <w:r w:rsidRPr="00633E19">
        <w:t>ублей</w:t>
      </w:r>
      <w:proofErr w:type="spellEnd"/>
      <w:r w:rsidRPr="00633E19">
        <w:t>/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678"/>
        <w:gridCol w:w="567"/>
        <w:gridCol w:w="567"/>
        <w:gridCol w:w="1065"/>
        <w:gridCol w:w="1203"/>
        <w:gridCol w:w="1275"/>
      </w:tblGrid>
      <w:tr w:rsidR="00633E19" w:rsidRPr="00633E19" w:rsidTr="00F55D2A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№</w:t>
            </w:r>
          </w:p>
          <w:p w:rsidR="00633E19" w:rsidRPr="00633E19" w:rsidRDefault="00633E19" w:rsidP="00633E19">
            <w:proofErr w:type="gramStart"/>
            <w:r w:rsidRPr="00633E19">
              <w:t>п</w:t>
            </w:r>
            <w:proofErr w:type="gramEnd"/>
            <w:r w:rsidRPr="00633E19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proofErr w:type="gramStart"/>
            <w:r w:rsidRPr="00633E19">
              <w:t>ПР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Утверждено решением о бюджете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Изменения</w:t>
            </w:r>
          </w:p>
          <w:p w:rsidR="00633E19" w:rsidRPr="00633E19" w:rsidRDefault="00633E19" w:rsidP="00633E19">
            <w:pPr>
              <w:jc w:val="center"/>
            </w:pPr>
            <w:r w:rsidRPr="00633E19">
              <w:t>(+,-)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Уточненный бюджет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20297,5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+370,6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20668,2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5435,0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5435,0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621,5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621,5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3553,3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3553,3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F55D2A">
            <w:r w:rsidRPr="00633E19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52,5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52,5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F55D2A">
            <w:r w:rsidRPr="00633E19"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392,6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392,6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815,1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815,1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221,7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221,7</w:t>
            </w:r>
          </w:p>
        </w:tc>
      </w:tr>
      <w:tr w:rsidR="00633E19" w:rsidRPr="00633E19" w:rsidTr="00F55D2A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r w:rsidRPr="00633E19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pPr>
              <w:jc w:val="center"/>
            </w:pPr>
            <w:r w:rsidRPr="00633E19">
              <w:t>221,7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pPr>
              <w:jc w:val="center"/>
            </w:pPr>
            <w:r w:rsidRPr="00633E19">
              <w:t>221,7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r w:rsidRPr="00633E19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188,9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188,9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100,0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F55D2A">
            <w:r w:rsidRPr="00633E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88,9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88,9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2948,1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+370,6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3318,7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2798,0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+370,6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3168,6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F55D2A">
            <w:r w:rsidRPr="00633E19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150,1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150,1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5123,2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5123,2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2062,7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2062,7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3060,5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3060,5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  <w:rPr>
                <w:rFonts w:eastAsiaTheme="minor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104,5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104,5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r w:rsidRPr="00633E19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104,5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104,5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pPr>
              <w:jc w:val="center"/>
            </w:pPr>
            <w:r w:rsidRPr="00633E1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6198,2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pPr>
              <w:jc w:val="center"/>
            </w:pPr>
            <w:r w:rsidRPr="00633E19">
              <w:t>6198,2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6198,2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6198,2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60,0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60,0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18,0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18,0</w:t>
            </w:r>
          </w:p>
        </w:tc>
      </w:tr>
      <w:tr w:rsidR="00633E19" w:rsidRPr="00633E19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18,0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>
            <w:r w:rsidRPr="00633E19">
              <w:t>18,0</w:t>
            </w:r>
          </w:p>
        </w:tc>
      </w:tr>
    </w:tbl>
    <w:p w:rsidR="00633E19" w:rsidRPr="00633E19" w:rsidRDefault="00633E19" w:rsidP="00633E19"/>
    <w:p w:rsidR="00633E19" w:rsidRPr="00F55D2A" w:rsidRDefault="00633E19" w:rsidP="00633E19">
      <w:pPr>
        <w:rPr>
          <w:sz w:val="28"/>
          <w:szCs w:val="28"/>
        </w:rPr>
      </w:pPr>
      <w:r w:rsidRPr="00F55D2A">
        <w:rPr>
          <w:sz w:val="28"/>
          <w:szCs w:val="28"/>
        </w:rPr>
        <w:t xml:space="preserve">Начальник финансового отдела                     </w:t>
      </w:r>
      <w:r w:rsidR="00F55D2A">
        <w:rPr>
          <w:sz w:val="28"/>
          <w:szCs w:val="28"/>
        </w:rPr>
        <w:t xml:space="preserve">                    </w:t>
      </w:r>
      <w:r w:rsidRPr="00F55D2A">
        <w:rPr>
          <w:sz w:val="28"/>
          <w:szCs w:val="28"/>
        </w:rPr>
        <w:t xml:space="preserve">               Н.В. Косенко</w:t>
      </w:r>
    </w:p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Default="00633E19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Default="00F55D2A" w:rsidP="00633E19"/>
    <w:p w:rsidR="00F55D2A" w:rsidRPr="00633E19" w:rsidRDefault="00F55D2A" w:rsidP="00633E19"/>
    <w:p w:rsidR="00633E19" w:rsidRPr="00633E19" w:rsidRDefault="00633E19" w:rsidP="00633E19"/>
    <w:p w:rsidR="00F55D2A" w:rsidRPr="007B3F8B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55D2A" w:rsidRPr="007B3F8B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F55D2A" w:rsidRPr="007B3F8B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F55D2A" w:rsidRPr="00CC58C6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от 25 декабря 2019 г. № </w:t>
      </w:r>
      <w:r>
        <w:rPr>
          <w:sz w:val="28"/>
          <w:szCs w:val="28"/>
        </w:rPr>
        <w:t>20</w:t>
      </w:r>
    </w:p>
    <w:p w:rsidR="00633E19" w:rsidRPr="00633E19" w:rsidRDefault="00633E19" w:rsidP="00633E19"/>
    <w:p w:rsidR="00633E19" w:rsidRPr="00F55D2A" w:rsidRDefault="00633E19" w:rsidP="00F55D2A">
      <w:pPr>
        <w:jc w:val="center"/>
        <w:rPr>
          <w:b/>
          <w:sz w:val="28"/>
          <w:szCs w:val="28"/>
        </w:rPr>
      </w:pPr>
      <w:r w:rsidRPr="00F55D2A">
        <w:rPr>
          <w:b/>
          <w:sz w:val="28"/>
          <w:szCs w:val="28"/>
        </w:rPr>
        <w:t>Источники внутр</w:t>
      </w:r>
      <w:r w:rsidR="00F55D2A">
        <w:rPr>
          <w:b/>
          <w:sz w:val="28"/>
          <w:szCs w:val="28"/>
        </w:rPr>
        <w:t xml:space="preserve">еннего финансирования дефицита </w:t>
      </w:r>
      <w:r w:rsidRPr="00F55D2A">
        <w:rPr>
          <w:b/>
          <w:sz w:val="28"/>
          <w:szCs w:val="28"/>
        </w:rPr>
        <w:t>бюджета Новосергиевского сельского поселения, перечень статей и видов источников финансирования дефицитов бюджетов</w:t>
      </w:r>
    </w:p>
    <w:p w:rsidR="00633E19" w:rsidRPr="00F55D2A" w:rsidRDefault="00F55D2A" w:rsidP="00F55D2A">
      <w:pPr>
        <w:jc w:val="center"/>
        <w:rPr>
          <w:b/>
          <w:sz w:val="28"/>
          <w:szCs w:val="28"/>
        </w:rPr>
      </w:pPr>
      <w:r w:rsidRPr="00F55D2A">
        <w:rPr>
          <w:b/>
          <w:sz w:val="28"/>
          <w:szCs w:val="28"/>
        </w:rPr>
        <w:t>на 2019 год</w:t>
      </w:r>
    </w:p>
    <w:p w:rsidR="00633E19" w:rsidRPr="00633E19" w:rsidRDefault="00633E19" w:rsidP="00F55D2A">
      <w:pPr>
        <w:jc w:val="right"/>
      </w:pPr>
      <w:r w:rsidRPr="00633E19"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633E19" w:rsidRPr="00633E19" w:rsidTr="00633E19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Сумма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000 01 02 00 00 10 0000 710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000 01 02 00 00 10 0000 810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000 01 03 01 00 10 0000 710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000 01 03 01 00 10 0000 810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center"/>
            </w:pPr>
            <w:r w:rsidRPr="00633E19">
              <w:t>0,0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lastRenderedPageBreak/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180,9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20487,3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20487,3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20487,3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20487,3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20668,2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20668,2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20668,2</w:t>
            </w:r>
          </w:p>
        </w:tc>
      </w:tr>
      <w:tr w:rsidR="00633E19" w:rsidRPr="00633E19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F55D2A">
            <w:pPr>
              <w:jc w:val="both"/>
            </w:pPr>
            <w:r w:rsidRPr="00633E19"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F55D2A">
            <w:pPr>
              <w:jc w:val="center"/>
            </w:pPr>
            <w:r w:rsidRPr="00633E19">
              <w:t>20668,2</w:t>
            </w:r>
          </w:p>
        </w:tc>
      </w:tr>
    </w:tbl>
    <w:p w:rsidR="00633E19" w:rsidRPr="00633E19" w:rsidRDefault="00633E19" w:rsidP="00633E19"/>
    <w:p w:rsidR="00633E19" w:rsidRPr="00F55D2A" w:rsidRDefault="00633E19" w:rsidP="00633E19">
      <w:pPr>
        <w:rPr>
          <w:sz w:val="28"/>
          <w:szCs w:val="28"/>
        </w:rPr>
      </w:pPr>
      <w:r w:rsidRPr="00F55D2A">
        <w:rPr>
          <w:sz w:val="28"/>
          <w:szCs w:val="28"/>
        </w:rPr>
        <w:t xml:space="preserve">Начальник финансового отдела                                     </w:t>
      </w:r>
      <w:r w:rsidR="00F55D2A">
        <w:rPr>
          <w:sz w:val="28"/>
          <w:szCs w:val="28"/>
        </w:rPr>
        <w:t xml:space="preserve">            </w:t>
      </w:r>
      <w:r w:rsidRPr="00F55D2A">
        <w:rPr>
          <w:sz w:val="28"/>
          <w:szCs w:val="28"/>
        </w:rPr>
        <w:t xml:space="preserve">    Н.В.</w:t>
      </w:r>
      <w:r w:rsidR="00F55D2A">
        <w:rPr>
          <w:sz w:val="28"/>
          <w:szCs w:val="28"/>
        </w:rPr>
        <w:t xml:space="preserve"> </w:t>
      </w:r>
      <w:r w:rsidRPr="00F55D2A">
        <w:rPr>
          <w:sz w:val="28"/>
          <w:szCs w:val="28"/>
        </w:rPr>
        <w:t xml:space="preserve">Косенко </w:t>
      </w:r>
    </w:p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633E19" w:rsidRPr="00633E19" w:rsidRDefault="00633E19" w:rsidP="00633E19"/>
    <w:p w:rsidR="00F55D2A" w:rsidRPr="007B3F8B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F55D2A" w:rsidRPr="007B3F8B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F55D2A" w:rsidRPr="007B3F8B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F55D2A" w:rsidRPr="00CC58C6" w:rsidRDefault="00F55D2A" w:rsidP="00F55D2A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от 25 декабря 2019 г. № </w:t>
      </w:r>
      <w:r>
        <w:rPr>
          <w:sz w:val="28"/>
          <w:szCs w:val="28"/>
        </w:rPr>
        <w:t>20</w:t>
      </w:r>
    </w:p>
    <w:p w:rsidR="00633E19" w:rsidRPr="00633E19" w:rsidRDefault="00633E19" w:rsidP="00633E19"/>
    <w:p w:rsidR="00633E19" w:rsidRPr="00F55D2A" w:rsidRDefault="00633E19" w:rsidP="00F55D2A">
      <w:pPr>
        <w:jc w:val="center"/>
        <w:rPr>
          <w:b/>
          <w:sz w:val="28"/>
          <w:szCs w:val="28"/>
        </w:rPr>
      </w:pPr>
      <w:r w:rsidRPr="00F55D2A">
        <w:rPr>
          <w:b/>
          <w:sz w:val="28"/>
          <w:szCs w:val="28"/>
        </w:rPr>
        <w:t>Ведомственная структура расходов</w:t>
      </w:r>
    </w:p>
    <w:p w:rsidR="00633E19" w:rsidRPr="00F55D2A" w:rsidRDefault="00F55D2A" w:rsidP="00F55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 Новосергиевского сельского поселения </w:t>
      </w:r>
      <w:r w:rsidR="00633E19" w:rsidRPr="00F55D2A">
        <w:rPr>
          <w:b/>
          <w:sz w:val="28"/>
          <w:szCs w:val="28"/>
        </w:rPr>
        <w:t>Крыловского района на 2019 год</w:t>
      </w:r>
    </w:p>
    <w:p w:rsidR="00633E19" w:rsidRPr="00F55D2A" w:rsidRDefault="00633E19" w:rsidP="00F55D2A">
      <w:pPr>
        <w:jc w:val="center"/>
        <w:rPr>
          <w:b/>
          <w:sz w:val="28"/>
          <w:szCs w:val="28"/>
        </w:rPr>
      </w:pPr>
    </w:p>
    <w:p w:rsidR="00633E19" w:rsidRPr="00633E19" w:rsidRDefault="00633E19" w:rsidP="00F55D2A">
      <w:pPr>
        <w:jc w:val="right"/>
      </w:pPr>
      <w:r w:rsidRPr="00633E19">
        <w:t>/</w:t>
      </w:r>
      <w:proofErr w:type="spellStart"/>
      <w:r w:rsidRPr="00633E19">
        <w:t>тыс</w:t>
      </w:r>
      <w:proofErr w:type="gramStart"/>
      <w:r w:rsidRPr="00633E19">
        <w:t>.р</w:t>
      </w:r>
      <w:proofErr w:type="gramEnd"/>
      <w:r w:rsidRPr="00633E19">
        <w:t>ублей</w:t>
      </w:r>
      <w:proofErr w:type="spellEnd"/>
      <w:r w:rsidRPr="00633E19">
        <w:t>/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93"/>
        <w:gridCol w:w="3284"/>
        <w:gridCol w:w="851"/>
        <w:gridCol w:w="550"/>
        <w:gridCol w:w="17"/>
        <w:gridCol w:w="709"/>
        <w:gridCol w:w="10"/>
        <w:gridCol w:w="1691"/>
        <w:gridCol w:w="16"/>
        <w:gridCol w:w="596"/>
        <w:gridCol w:w="18"/>
        <w:gridCol w:w="78"/>
        <w:gridCol w:w="971"/>
        <w:gridCol w:w="14"/>
        <w:gridCol w:w="8"/>
      </w:tblGrid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№/№</w:t>
            </w:r>
          </w:p>
          <w:p w:rsidR="00633E19" w:rsidRPr="00633E19" w:rsidRDefault="00633E19" w:rsidP="00633E19">
            <w:proofErr w:type="spellStart"/>
            <w:r w:rsidRPr="00633E19">
              <w:t>п.п</w:t>
            </w:r>
            <w:proofErr w:type="spellEnd"/>
            <w:r w:rsidRPr="00633E19"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Наименование</w:t>
            </w:r>
          </w:p>
          <w:p w:rsidR="00633E19" w:rsidRPr="00633E19" w:rsidRDefault="00633E19" w:rsidP="00633E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proofErr w:type="spellStart"/>
            <w:r w:rsidRPr="00633E19"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roofErr w:type="gramStart"/>
            <w:r w:rsidRPr="00633E19"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ВР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Сумма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20668,2</w:t>
            </w:r>
          </w:p>
        </w:tc>
      </w:tr>
      <w:tr w:rsidR="00633E19" w:rsidRPr="00633E19" w:rsidTr="00F55D2A">
        <w:trPr>
          <w:gridAfter w:val="2"/>
          <w:wAfter w:w="22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  <w:p w:rsidR="00633E19" w:rsidRPr="00633E19" w:rsidRDefault="00633E19" w:rsidP="00633E1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  <w:p w:rsidR="00633E19" w:rsidRPr="00633E19" w:rsidRDefault="00633E19" w:rsidP="00633E19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5435,0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621,5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50 0 00 00000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621,5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Высшее должностное лицо (глава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50 1 00 00000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621,5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  <w:p w:rsidR="00633E19" w:rsidRPr="00633E19" w:rsidRDefault="00633E19" w:rsidP="00633E1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  <w:p w:rsidR="00633E19" w:rsidRPr="00633E19" w:rsidRDefault="00633E19" w:rsidP="00633E19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50 1 00 00190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621,5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50 1 00 00190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468,8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50 1 00 00190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152,7</w:t>
            </w:r>
          </w:p>
        </w:tc>
      </w:tr>
      <w:tr w:rsidR="00633E19" w:rsidRPr="00633E19" w:rsidTr="00F55D2A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Функционирование </w:t>
            </w:r>
          </w:p>
          <w:p w:rsidR="00633E19" w:rsidRPr="00633E19" w:rsidRDefault="00633E19" w:rsidP="00633E19">
            <w:r w:rsidRPr="00633E19"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3553,5</w:t>
            </w:r>
          </w:p>
        </w:tc>
      </w:tr>
      <w:tr w:rsidR="00633E19" w:rsidRPr="00633E19" w:rsidTr="00F55D2A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3553,3</w:t>
            </w:r>
          </w:p>
        </w:tc>
      </w:tr>
      <w:tr w:rsidR="00633E19" w:rsidRPr="00633E19" w:rsidTr="00F55D2A">
        <w:trPr>
          <w:gridAfter w:val="2"/>
          <w:wAfter w:w="22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Обеспечение функционирования </w:t>
            </w:r>
            <w:r w:rsidRPr="00633E19">
              <w:lastRenderedPageBreak/>
              <w:t>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3549,5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3549,5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121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2401,4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122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2,9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129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725,2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405,8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Уплата налога на 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851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8,2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51 1 00 00190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853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6,0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3,8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>Поддержка устойчивого исполнения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3,8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3,8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51 2 00 60190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244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3,8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52,5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Обеспечение деятельности внутреннего и внешнего муниципальных финансовых контролей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6,0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Финансовое управление администрации МО 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70 1 00 00000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6,0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 xml:space="preserve">Обеспечение деятельности внутреннего муниципального </w:t>
            </w:r>
            <w:r w:rsidRPr="00633E19">
              <w:lastRenderedPageBreak/>
              <w:t>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6,0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70 1 00 00190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540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6,0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Обеспечение деятельности контрольн</w:t>
            </w:r>
            <w:proofErr w:type="gramStart"/>
            <w:r w:rsidRPr="00633E19">
              <w:t>о-</w:t>
            </w:r>
            <w:proofErr w:type="gramEnd"/>
            <w:r w:rsidRPr="00633E19">
              <w:t xml:space="preserve"> 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46,5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Контрольн</w:t>
            </w:r>
            <w:proofErr w:type="gramStart"/>
            <w:r w:rsidRPr="00633E19">
              <w:t>о-</w:t>
            </w:r>
            <w:proofErr w:type="gramEnd"/>
            <w:r w:rsidRPr="00633E19">
              <w:t xml:space="preserve"> 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70 2 00 00000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46,5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46,5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70 2 00 00190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540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46,5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392,6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51 0 00 00000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392,6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51 5 00 00000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392,6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51 5 00 10290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392,6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633E19" w:rsidRDefault="00F55D2A" w:rsidP="00633E19">
            <w:r w:rsidRPr="00633E19"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51 5 00 10290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880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392,6</w:t>
            </w:r>
          </w:p>
        </w:tc>
      </w:tr>
      <w:tr w:rsidR="00F55D2A" w:rsidRPr="00633E19" w:rsidTr="00F55D2A">
        <w:trPr>
          <w:gridAfter w:val="1"/>
          <w:wAfter w:w="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633E19" w:rsidRDefault="00F55D2A" w:rsidP="00633E19">
            <w:r w:rsidRPr="00633E19">
              <w:t>Другие мероприятия в сфере общегосударственных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52 0 00 00000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815,1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Муниципальная программа «Об организации деятельности на территории Новосергиевского сельского поселения квартальных комитетов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52 7 00 00000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25,2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25,2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25,2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Муниципальная программа «Об информатизации в администрации Новосергиевского сельского поселения Крыловского района на 2019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52 8 00 00000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110,0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52 8 00 10030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110,0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52 8 00 10030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110,0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Муниципальная программа «Приобретение транспортных средств»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52 9 00 00000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679,9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52 9 00 10030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679,9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52 9 00 10030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679,9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221,7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Мобилизационная и </w:t>
            </w:r>
            <w:r w:rsidRPr="00633E19">
              <w:lastRenderedPageBreak/>
              <w:t>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221,7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221,7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Поддержка устойчивого исполнения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51 2 00 00000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221,7</w:t>
            </w:r>
          </w:p>
        </w:tc>
      </w:tr>
      <w:tr w:rsidR="00633E19" w:rsidRPr="00633E19" w:rsidTr="00F55D2A">
        <w:trPr>
          <w:gridAfter w:val="2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221,7</w:t>
            </w:r>
          </w:p>
        </w:tc>
      </w:tr>
      <w:tr w:rsidR="00633E19" w:rsidRPr="00633E19" w:rsidTr="00F55D2A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170,7</w:t>
            </w:r>
          </w:p>
        </w:tc>
      </w:tr>
      <w:tr w:rsidR="00633E19" w:rsidRPr="00633E19" w:rsidTr="00F55D2A">
        <w:trPr>
          <w:gridAfter w:val="2"/>
          <w:wAfter w:w="22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129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51,0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188,9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53 7 00 00000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88,9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88,9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3318,7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Содержание, строительство и ремонт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3168,6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57 1 00 00000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3168,6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Строительство, реконструкция, капитальный ремонт, ремонт и содержание </w:t>
            </w:r>
            <w:r w:rsidRPr="00633E19">
              <w:lastRenderedPageBreak/>
              <w:t>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1598,4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1598,4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57 1 00 10180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853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proofErr w:type="spellStart"/>
            <w:r w:rsidRPr="00633E19">
              <w:t>Софинансирование</w:t>
            </w:r>
            <w:proofErr w:type="spellEnd"/>
            <w:r w:rsidRPr="00633E19">
              <w:t xml:space="preserve"> расходных обязательств в </w:t>
            </w:r>
            <w:proofErr w:type="gramStart"/>
            <w:r w:rsidRPr="00633E19">
              <w:t>рамках</w:t>
            </w:r>
            <w:proofErr w:type="gramEnd"/>
            <w:r w:rsidRPr="00633E19">
              <w:t xml:space="preserve">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57 1 00 S2440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58,0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57 1 00 S2440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58,0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57 1 00 S2440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1502,2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57 1 00 S2440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1502,2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150,1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58 0 00 00000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150,1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58 3 00 00000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150,1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150,1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58 3 00 10200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150,1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5123,2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2062,7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60 0 00 00000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2062,7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60 4 00 00000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2062,7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2062,7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60 4 00 10100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2062,7</w:t>
            </w:r>
          </w:p>
        </w:tc>
      </w:tr>
      <w:tr w:rsidR="00633E19" w:rsidRPr="00633E19" w:rsidTr="00F55D2A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3060,5</w:t>
            </w:r>
          </w:p>
        </w:tc>
      </w:tr>
      <w:tr w:rsidR="00633E19" w:rsidRPr="00633E19" w:rsidTr="00F55D2A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3060,5</w:t>
            </w:r>
          </w:p>
        </w:tc>
      </w:tr>
      <w:tr w:rsidR="00F55D2A" w:rsidRPr="00633E19" w:rsidTr="000139EA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61 2 00 00000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3060,5</w:t>
            </w:r>
          </w:p>
        </w:tc>
      </w:tr>
      <w:tr w:rsidR="00F55D2A" w:rsidRPr="00633E19" w:rsidTr="00F47ECD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Уличное освещение и его техническое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925,2</w:t>
            </w:r>
          </w:p>
        </w:tc>
      </w:tr>
      <w:tr w:rsidR="00F55D2A" w:rsidRPr="00633E19" w:rsidTr="00F7016B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633E19" w:rsidRDefault="00F55D2A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633E19" w:rsidRDefault="00F55D2A" w:rsidP="00633E19">
            <w:r w:rsidRPr="00633E19">
              <w:t>61 2 00 10210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33E19" w:rsidRDefault="00F55D2A" w:rsidP="00633E19">
            <w:r w:rsidRPr="00633E19">
              <w:t>925,2</w:t>
            </w:r>
          </w:p>
        </w:tc>
      </w:tr>
      <w:tr w:rsidR="00633E19" w:rsidRPr="00633E19" w:rsidTr="00F55D2A">
        <w:trPr>
          <w:trHeight w:val="80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1938,0</w:t>
            </w:r>
          </w:p>
        </w:tc>
      </w:tr>
      <w:tr w:rsidR="00633E19" w:rsidRPr="00633E19" w:rsidTr="00F55D2A">
        <w:trPr>
          <w:trHeight w:val="4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61 2 00 10240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1938,0</w:t>
            </w:r>
          </w:p>
        </w:tc>
      </w:tr>
      <w:tr w:rsidR="00633E19" w:rsidRPr="00633E19" w:rsidTr="00F55D2A">
        <w:trPr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rPr>
                <w:rFonts w:eastAsiaTheme="minorHAnsi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61 2 00 10250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197,3</w:t>
            </w:r>
          </w:p>
        </w:tc>
      </w:tr>
      <w:tr w:rsidR="00633E19" w:rsidRPr="00633E19" w:rsidTr="00F55D2A">
        <w:trPr>
          <w:trHeight w:val="5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61 2 00 10250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197,3</w:t>
            </w:r>
          </w:p>
        </w:tc>
      </w:tr>
      <w:tr w:rsidR="00633E19" w:rsidRPr="00633E19" w:rsidTr="00F55D2A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633E19" w:rsidRDefault="00633E19" w:rsidP="00633E19">
            <w:r w:rsidRPr="00633E19"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pPr>
              <w:rPr>
                <w:rFonts w:eastAsiaTheme="minorEastAsia"/>
              </w:rPr>
            </w:pPr>
            <w:r w:rsidRPr="00633E19">
              <w:rPr>
                <w:rFonts w:eastAsiaTheme="minorEastAsia"/>
              </w:rPr>
              <w:t>104,5</w:t>
            </w:r>
          </w:p>
        </w:tc>
      </w:tr>
      <w:tr w:rsidR="00633E19" w:rsidRPr="00633E19" w:rsidTr="00F55D2A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104,5</w:t>
            </w:r>
          </w:p>
        </w:tc>
      </w:tr>
      <w:tr w:rsidR="00633E19" w:rsidRPr="00633E19" w:rsidTr="00F55D2A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Развитие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  <w:r w:rsidRPr="00633E19">
              <w:rPr>
                <w:rFonts w:eastAsiaTheme="minorEastAsia"/>
              </w:rPr>
              <w:t>63 0 00 00000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104,5</w:t>
            </w:r>
          </w:p>
        </w:tc>
      </w:tr>
      <w:tr w:rsidR="00633E19" w:rsidRPr="00633E19" w:rsidTr="00F55D2A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Молодежная политика, оздоровление, занятость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  <w:r w:rsidRPr="00633E19">
              <w:rPr>
                <w:rFonts w:eastAsiaTheme="minorEastAsia"/>
              </w:rPr>
              <w:t>63 5 00 00000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104,5</w:t>
            </w:r>
          </w:p>
        </w:tc>
      </w:tr>
      <w:tr w:rsidR="00633E19" w:rsidRPr="00633E19" w:rsidTr="00F55D2A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104,5</w:t>
            </w:r>
          </w:p>
        </w:tc>
      </w:tr>
      <w:tr w:rsidR="00633E19" w:rsidRPr="00633E19" w:rsidTr="00F55D2A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63 5 00 10250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pPr>
              <w:rPr>
                <w:rFonts w:eastAsiaTheme="minorEastAsia"/>
              </w:rPr>
            </w:pPr>
            <w:r w:rsidRPr="00633E19">
              <w:rPr>
                <w:rFonts w:eastAsiaTheme="minorEastAsia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104,5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7.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6198,2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6198,2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64 0 00 00000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6198,2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64 1 00 00000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6198,2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6198,2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64 1 00 00590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6198,2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8.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Социальное обеспечение и </w:t>
            </w:r>
            <w:r w:rsidRPr="00633E19">
              <w:lastRenderedPageBreak/>
              <w:t>иные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66 0 00 00000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66 4 00 00000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Реализация мероприятий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66 4 00 10030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60,0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18,0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18,0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67 0 00 00000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18,0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18,0</w:t>
            </w:r>
          </w:p>
        </w:tc>
      </w:tr>
      <w:tr w:rsidR="00633E19" w:rsidRPr="00633E19" w:rsidTr="00F55D2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633E19" w:rsidRDefault="00633E19" w:rsidP="00633E19">
            <w:r w:rsidRPr="00633E19">
              <w:t>67 0 00 10110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33E19" w:rsidRDefault="00633E19" w:rsidP="00633E19">
            <w:r w:rsidRPr="00633E19">
              <w:t>18,0</w:t>
            </w:r>
          </w:p>
        </w:tc>
      </w:tr>
    </w:tbl>
    <w:p w:rsidR="00633E19" w:rsidRPr="00633E19" w:rsidRDefault="00633E19" w:rsidP="00633E19"/>
    <w:p w:rsidR="00633E19" w:rsidRPr="00F55D2A" w:rsidRDefault="00633E19" w:rsidP="00633E19">
      <w:pPr>
        <w:rPr>
          <w:sz w:val="28"/>
          <w:szCs w:val="28"/>
        </w:rPr>
      </w:pPr>
      <w:r w:rsidRPr="00F55D2A">
        <w:rPr>
          <w:sz w:val="28"/>
          <w:szCs w:val="28"/>
        </w:rPr>
        <w:t xml:space="preserve">Начальник финансового отдела                         </w:t>
      </w:r>
      <w:r w:rsidR="00F55D2A">
        <w:rPr>
          <w:sz w:val="28"/>
          <w:szCs w:val="28"/>
        </w:rPr>
        <w:t xml:space="preserve">                           </w:t>
      </w:r>
      <w:r w:rsidRPr="00F55D2A">
        <w:rPr>
          <w:sz w:val="28"/>
          <w:szCs w:val="28"/>
        </w:rPr>
        <w:t xml:space="preserve">    Н.В.</w:t>
      </w:r>
      <w:r w:rsidR="00F55D2A">
        <w:rPr>
          <w:sz w:val="28"/>
          <w:szCs w:val="28"/>
        </w:rPr>
        <w:t xml:space="preserve"> </w:t>
      </w:r>
      <w:r w:rsidRPr="00F55D2A">
        <w:rPr>
          <w:sz w:val="28"/>
          <w:szCs w:val="28"/>
        </w:rPr>
        <w:t>Косенко</w:t>
      </w:r>
    </w:p>
    <w:p w:rsidR="00633E19" w:rsidRPr="00633E19" w:rsidRDefault="00633E19" w:rsidP="00633E19"/>
    <w:sectPr w:rsidR="00633E19" w:rsidRPr="00633E19" w:rsidSect="00633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19"/>
    <w:rsid w:val="000A767F"/>
    <w:rsid w:val="00187601"/>
    <w:rsid w:val="003721F3"/>
    <w:rsid w:val="00633E19"/>
    <w:rsid w:val="0076594F"/>
    <w:rsid w:val="009877A1"/>
    <w:rsid w:val="00BE7C6B"/>
    <w:rsid w:val="00F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styleId="af4">
    <w:name w:val="Body Text"/>
    <w:basedOn w:val="a"/>
    <w:link w:val="af5"/>
    <w:rsid w:val="00633E19"/>
    <w:pPr>
      <w:jc w:val="center"/>
    </w:pPr>
    <w:rPr>
      <w:b/>
      <w:bCs/>
      <w:sz w:val="32"/>
    </w:rPr>
  </w:style>
  <w:style w:type="character" w:customStyle="1" w:styleId="af5">
    <w:name w:val="Основной текст Знак"/>
    <w:basedOn w:val="a0"/>
    <w:link w:val="af4"/>
    <w:rsid w:val="00633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Body Text Indent"/>
    <w:basedOn w:val="a"/>
    <w:link w:val="af7"/>
    <w:unhideWhenUsed/>
    <w:rsid w:val="00633E1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63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1"/>
    <w:semiHidden/>
    <w:unhideWhenUsed/>
    <w:rsid w:val="00633E1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8"/>
    <w:semiHidden/>
    <w:locked/>
    <w:rsid w:val="00633E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semiHidden/>
    <w:rsid w:val="00633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Таблицы (моноширинный)"/>
    <w:basedOn w:val="a"/>
    <w:next w:val="a"/>
    <w:rsid w:val="00633E19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styleId="af4">
    <w:name w:val="Body Text"/>
    <w:basedOn w:val="a"/>
    <w:link w:val="af5"/>
    <w:rsid w:val="00633E19"/>
    <w:pPr>
      <w:jc w:val="center"/>
    </w:pPr>
    <w:rPr>
      <w:b/>
      <w:bCs/>
      <w:sz w:val="32"/>
    </w:rPr>
  </w:style>
  <w:style w:type="character" w:customStyle="1" w:styleId="af5">
    <w:name w:val="Основной текст Знак"/>
    <w:basedOn w:val="a0"/>
    <w:link w:val="af4"/>
    <w:rsid w:val="00633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Body Text Indent"/>
    <w:basedOn w:val="a"/>
    <w:link w:val="af7"/>
    <w:unhideWhenUsed/>
    <w:rsid w:val="00633E1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63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1"/>
    <w:semiHidden/>
    <w:unhideWhenUsed/>
    <w:rsid w:val="00633E1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8"/>
    <w:semiHidden/>
    <w:locked/>
    <w:rsid w:val="00633E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semiHidden/>
    <w:rsid w:val="00633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Таблицы (моноширинный)"/>
    <w:basedOn w:val="a"/>
    <w:next w:val="a"/>
    <w:rsid w:val="00633E19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2020-01-09T10:04:00Z</dcterms:created>
  <dcterms:modified xsi:type="dcterms:W3CDTF">2020-01-09T10:24:00Z</dcterms:modified>
</cp:coreProperties>
</file>