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2C" w:rsidRDefault="0069792C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2C" w:rsidRPr="0069792C" w:rsidRDefault="0069792C" w:rsidP="0069792C">
      <w:pPr>
        <w:tabs>
          <w:tab w:val="left" w:pos="668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C6" w:rsidRPr="005C1A7F" w:rsidRDefault="00F01F25" w:rsidP="006979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9792C">
        <w:rPr>
          <w:rFonts w:ascii="Times New Roman" w:hAnsi="Times New Roman" w:cs="Times New Roman"/>
          <w:sz w:val="28"/>
          <w:szCs w:val="28"/>
        </w:rPr>
        <w:t xml:space="preserve"> февраля 2022 года                    </w:t>
      </w:r>
      <w:r w:rsidR="005D29A8">
        <w:rPr>
          <w:rFonts w:ascii="Times New Roman" w:hAnsi="Times New Roman" w:cs="Times New Roman"/>
          <w:sz w:val="28"/>
          <w:szCs w:val="28"/>
        </w:rPr>
        <w:t xml:space="preserve">  № 104</w:t>
      </w:r>
      <w:bookmarkStart w:id="0" w:name="_GoBack"/>
      <w:bookmarkEnd w:id="0"/>
      <w:r w:rsidR="004939C6" w:rsidRPr="005C1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39C6" w:rsidRPr="005C1A7F">
        <w:rPr>
          <w:rFonts w:ascii="Times New Roman" w:hAnsi="Times New Roman" w:cs="Times New Roman"/>
          <w:sz w:val="28"/>
          <w:szCs w:val="28"/>
        </w:rPr>
        <w:t xml:space="preserve">    сессия №</w:t>
      </w:r>
      <w:r w:rsidR="00493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1A7F">
        <w:rPr>
          <w:rFonts w:ascii="Times New Roman" w:hAnsi="Times New Roman" w:cs="Times New Roman"/>
          <w:sz w:val="24"/>
          <w:szCs w:val="24"/>
        </w:rPr>
        <w:t>станица Новосергиевская</w:t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C6" w:rsidRPr="005C1A7F" w:rsidRDefault="004939C6" w:rsidP="004939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Новосергиевского сельского поселения Крыловского района от 23 ноября 2018 года № 206 «О земельном налоге на территории Новосергиевского сельского поселения Крыловского района»</w:t>
      </w:r>
    </w:p>
    <w:p w:rsidR="004939C6" w:rsidRPr="005C1A7F" w:rsidRDefault="004939C6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C6" w:rsidRPr="005C1A7F" w:rsidRDefault="004939C6" w:rsidP="004939C6">
      <w:pPr>
        <w:tabs>
          <w:tab w:val="left" w:pos="2745"/>
        </w:tabs>
        <w:suppressAutoHyphens/>
        <w:spacing w:after="0" w:line="240" w:lineRule="auto"/>
        <w:ind w:right="-2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C6" w:rsidRPr="005C1A7F" w:rsidRDefault="004939C6" w:rsidP="004939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</w:t>
      </w:r>
      <w:r w:rsidR="00DE3DFC">
        <w:rPr>
          <w:rFonts w:ascii="Times New Roman" w:hAnsi="Times New Roman" w:cs="Times New Roman"/>
          <w:sz w:val="28"/>
          <w:szCs w:val="28"/>
          <w:lang w:eastAsia="ru-RU"/>
        </w:rPr>
        <w:t>02 июля</w:t>
      </w:r>
      <w:r w:rsidRPr="005C1A7F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3DF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5C1A7F">
        <w:rPr>
          <w:rFonts w:ascii="Times New Roman" w:hAnsi="Times New Roman" w:cs="Times New Roman"/>
          <w:sz w:val="28"/>
          <w:szCs w:val="28"/>
          <w:lang w:eastAsia="ru-RU"/>
        </w:rPr>
        <w:t xml:space="preserve">года № </w:t>
      </w:r>
      <w:r w:rsidR="00DE3DFC">
        <w:rPr>
          <w:rFonts w:ascii="Times New Roman" w:hAnsi="Times New Roman" w:cs="Times New Roman"/>
          <w:sz w:val="28"/>
          <w:szCs w:val="28"/>
          <w:lang w:eastAsia="ru-RU"/>
        </w:rPr>
        <w:t>305</w:t>
      </w:r>
      <w:r w:rsidRPr="005C1A7F">
        <w:rPr>
          <w:rFonts w:ascii="Times New Roman" w:hAnsi="Times New Roman" w:cs="Times New Roman"/>
          <w:sz w:val="28"/>
          <w:szCs w:val="28"/>
          <w:lang w:eastAsia="ru-RU"/>
        </w:rPr>
        <w:t>-ФЗ «О внесении изменений в часть</w:t>
      </w:r>
      <w:r w:rsidR="00DE3DFC">
        <w:rPr>
          <w:rFonts w:ascii="Times New Roman" w:hAnsi="Times New Roman" w:cs="Times New Roman"/>
          <w:sz w:val="28"/>
          <w:szCs w:val="28"/>
          <w:lang w:eastAsia="ru-RU"/>
        </w:rPr>
        <w:t xml:space="preserve"> первую и</w:t>
      </w:r>
      <w:r w:rsidRPr="005C1A7F">
        <w:rPr>
          <w:rFonts w:ascii="Times New Roman" w:hAnsi="Times New Roman" w:cs="Times New Roman"/>
          <w:sz w:val="28"/>
          <w:szCs w:val="28"/>
          <w:lang w:eastAsia="ru-RU"/>
        </w:rPr>
        <w:t xml:space="preserve">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="00250D2F" w:rsidRPr="00250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D2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29 </w:t>
      </w:r>
      <w:r w:rsidR="00250D2F">
        <w:rPr>
          <w:rFonts w:ascii="Times New Roman" w:hAnsi="Times New Roman" w:cs="Times New Roman"/>
          <w:sz w:val="28"/>
          <w:szCs w:val="28"/>
        </w:rPr>
        <w:t>сентября 2019 года № 325-ФЗ «О внесении изменений в части первую и вторую Налогового кодекса Российской Федерации»,</w:t>
      </w:r>
      <w:r w:rsidRPr="005C1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1A7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статьей 26 Устава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5C1A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5C1A7F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5C1A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 района решил:</w:t>
      </w:r>
    </w:p>
    <w:p w:rsidR="004939C6" w:rsidRPr="005C1A7F" w:rsidRDefault="004939C6" w:rsidP="004939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1. Внести изменения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</w:t>
      </w:r>
      <w:r w:rsidRPr="005C1A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5C1A7F">
        <w:rPr>
          <w:rFonts w:ascii="Times New Roman" w:hAnsi="Times New Roman" w:cs="Times New Roman"/>
          <w:sz w:val="28"/>
          <w:szCs w:val="28"/>
        </w:rPr>
        <w:t xml:space="preserve"> района от</w:t>
      </w:r>
      <w:r>
        <w:rPr>
          <w:rFonts w:ascii="Times New Roman" w:hAnsi="Times New Roman" w:cs="Times New Roman"/>
          <w:sz w:val="28"/>
          <w:szCs w:val="28"/>
        </w:rPr>
        <w:t xml:space="preserve"> 23 ноября</w:t>
      </w:r>
      <w:r w:rsidRPr="005C1A7F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Pr="005C1A7F">
        <w:rPr>
          <w:rFonts w:ascii="Times New Roman" w:hAnsi="Times New Roman" w:cs="Times New Roman"/>
          <w:sz w:val="28"/>
          <w:szCs w:val="28"/>
        </w:rPr>
        <w:t>«О земельном налоге на территории Новосергиевского сельского поселения Крыловского района»:</w:t>
      </w:r>
    </w:p>
    <w:p w:rsidR="00671138" w:rsidRPr="000C2AC1" w:rsidRDefault="00671138" w:rsidP="00671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20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</w:t>
      </w:r>
      <w:r w:rsidRPr="003D4298">
        <w:rPr>
          <w:rFonts w:ascii="Times New Roman" w:hAnsi="Times New Roman"/>
          <w:sz w:val="28"/>
          <w:szCs w:val="28"/>
        </w:rPr>
        <w:t xml:space="preserve"> </w:t>
      </w:r>
      <w:r w:rsidRPr="000C2AC1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671138" w:rsidRDefault="00671138" w:rsidP="00671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206BA7">
        <w:rPr>
          <w:rFonts w:ascii="Times New Roman" w:hAnsi="Times New Roman"/>
          <w:sz w:val="28"/>
          <w:szCs w:val="28"/>
          <w:shd w:val="clear" w:color="auto" w:fill="FFFFFF"/>
        </w:rPr>
        <w:t>Налог и авансовые платежи по налогу подлежат уплате налогоплательщиками-организациями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срок, установленный статьей </w:t>
      </w:r>
      <w:r w:rsidR="00F01F25">
        <w:rPr>
          <w:rFonts w:ascii="Times New Roman" w:hAnsi="Times New Roman"/>
          <w:sz w:val="28"/>
          <w:szCs w:val="28"/>
          <w:shd w:val="clear" w:color="auto" w:fill="FFFFFF"/>
        </w:rPr>
        <w:t xml:space="preserve">  п.1 ст. </w:t>
      </w:r>
      <w:r>
        <w:rPr>
          <w:rFonts w:ascii="Times New Roman" w:hAnsi="Times New Roman"/>
          <w:sz w:val="28"/>
          <w:szCs w:val="28"/>
          <w:shd w:val="clear" w:color="auto" w:fill="FFFFFF"/>
        </w:rPr>
        <w:t>397 Налогового кодекса Российской Федерации.».</w:t>
      </w:r>
    </w:p>
    <w:p w:rsidR="00671138" w:rsidRDefault="00671138" w:rsidP="006711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color w:val="000000"/>
          <w:sz w:val="28"/>
          <w:szCs w:val="28"/>
        </w:rPr>
        <w:t>Пункт 3 Решения исключить.</w:t>
      </w:r>
    </w:p>
    <w:p w:rsidR="00671138" w:rsidRDefault="00671138" w:rsidP="00671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Пункт 6 </w:t>
      </w:r>
      <w:r w:rsidRPr="000C2AC1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671138" w:rsidRPr="0051639B" w:rsidRDefault="00671138" w:rsidP="00671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Налоговые льготы, в том числе в виде налогового вычета, предоставляются налогоплательщикам </w:t>
      </w:r>
      <w:r w:rsidR="00F01F25">
        <w:rPr>
          <w:rFonts w:ascii="Times New Roman" w:hAnsi="Times New Roman"/>
          <w:sz w:val="28"/>
          <w:szCs w:val="28"/>
        </w:rPr>
        <w:t>в порядке,</w:t>
      </w:r>
      <w:r>
        <w:rPr>
          <w:rFonts w:ascii="Times New Roman" w:hAnsi="Times New Roman"/>
          <w:sz w:val="28"/>
          <w:szCs w:val="28"/>
        </w:rPr>
        <w:t xml:space="preserve"> установленном пунктом 10 статьи 396 </w:t>
      </w:r>
      <w:r w:rsidRPr="0051639B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1138" w:rsidRPr="000C2AC1" w:rsidRDefault="00671138" w:rsidP="00671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2A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671138" w:rsidRPr="000C2AC1" w:rsidRDefault="00671138" w:rsidP="00671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Подпункты 1.1, 1.2 пункта 1 </w:t>
      </w:r>
      <w:r w:rsidRPr="000C2AC1">
        <w:rPr>
          <w:rFonts w:ascii="Times New Roman" w:hAnsi="Times New Roman"/>
          <w:sz w:val="28"/>
          <w:szCs w:val="28"/>
        </w:rPr>
        <w:t>настоящего Решения вступают в силу не ранее</w:t>
      </w:r>
      <w:r>
        <w:rPr>
          <w:rFonts w:ascii="Times New Roman" w:hAnsi="Times New Roman"/>
          <w:sz w:val="28"/>
          <w:szCs w:val="28"/>
        </w:rPr>
        <w:t>,</w:t>
      </w:r>
      <w:r w:rsidRPr="000C2AC1">
        <w:rPr>
          <w:rFonts w:ascii="Times New Roman" w:hAnsi="Times New Roman"/>
          <w:sz w:val="28"/>
          <w:szCs w:val="28"/>
        </w:rPr>
        <w:t xml:space="preserve"> чем по истечении одного месяца со дня</w:t>
      </w:r>
      <w:r>
        <w:rPr>
          <w:rFonts w:ascii="Times New Roman" w:hAnsi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/>
          <w:sz w:val="28"/>
          <w:szCs w:val="28"/>
        </w:rPr>
        <w:lastRenderedPageBreak/>
        <w:t>опубликования и распространяют свое действие на правоотношения возникшие с 1 января 2021 года.</w:t>
      </w:r>
    </w:p>
    <w:p w:rsidR="00671138" w:rsidRPr="000C2AC1" w:rsidRDefault="00671138" w:rsidP="00671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2A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1.3 пункта 1 настоящего Решения вступает</w:t>
      </w:r>
      <w:r w:rsidRPr="000C2AC1">
        <w:rPr>
          <w:rFonts w:ascii="Times New Roman" w:hAnsi="Times New Roman"/>
          <w:sz w:val="28"/>
          <w:szCs w:val="28"/>
        </w:rPr>
        <w:t xml:space="preserve"> в силу не ранее</w:t>
      </w:r>
      <w:r>
        <w:rPr>
          <w:rFonts w:ascii="Times New Roman" w:hAnsi="Times New Roman"/>
          <w:sz w:val="28"/>
          <w:szCs w:val="28"/>
        </w:rPr>
        <w:t>,</w:t>
      </w:r>
      <w:r w:rsidRPr="000C2AC1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</w:t>
      </w:r>
      <w:r w:rsidRPr="00F53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распространяет свое действие на правоотношения возникшие с 2 июля 2021 года.</w:t>
      </w:r>
    </w:p>
    <w:p w:rsidR="00671138" w:rsidRDefault="00671138" w:rsidP="00671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Пункт 2 настоящего Решения вступае</w:t>
      </w:r>
      <w:r w:rsidRPr="000C2AC1">
        <w:rPr>
          <w:rFonts w:ascii="Times New Roman" w:hAnsi="Times New Roman"/>
          <w:sz w:val="28"/>
          <w:szCs w:val="28"/>
        </w:rPr>
        <w:t>т в силу со дн</w:t>
      </w:r>
      <w:r>
        <w:rPr>
          <w:rFonts w:ascii="Times New Roman" w:hAnsi="Times New Roman"/>
          <w:sz w:val="28"/>
          <w:szCs w:val="28"/>
        </w:rPr>
        <w:t>я его официального подписания.</w:t>
      </w:r>
    </w:p>
    <w:p w:rsidR="007822B9" w:rsidRPr="005C1A7F" w:rsidRDefault="007822B9" w:rsidP="004939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C6" w:rsidRPr="005C1A7F" w:rsidRDefault="004939C6" w:rsidP="0049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C6" w:rsidRPr="005C1A7F" w:rsidRDefault="004939C6" w:rsidP="0049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Глава Новосергиевского сельского</w:t>
      </w:r>
    </w:p>
    <w:p w:rsidR="004939C6" w:rsidRDefault="004939C6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>поселения Крыловского района                                            Н.А. Нестеренко</w:t>
      </w:r>
    </w:p>
    <w:p w:rsidR="00A226DA" w:rsidRDefault="00A226DA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DA" w:rsidRDefault="00A226DA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DA" w:rsidRDefault="00A226DA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26DA" w:rsidSect="00DC2E8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0B"/>
    <w:rsid w:val="00130175"/>
    <w:rsid w:val="001C2482"/>
    <w:rsid w:val="001D2CC7"/>
    <w:rsid w:val="00250D2F"/>
    <w:rsid w:val="00280502"/>
    <w:rsid w:val="00320C86"/>
    <w:rsid w:val="004939C6"/>
    <w:rsid w:val="004B19A0"/>
    <w:rsid w:val="004B4640"/>
    <w:rsid w:val="004B5291"/>
    <w:rsid w:val="005C405E"/>
    <w:rsid w:val="005D1375"/>
    <w:rsid w:val="005D29A8"/>
    <w:rsid w:val="00654A72"/>
    <w:rsid w:val="00671138"/>
    <w:rsid w:val="0069792C"/>
    <w:rsid w:val="006F148A"/>
    <w:rsid w:val="007822B9"/>
    <w:rsid w:val="00864826"/>
    <w:rsid w:val="00953551"/>
    <w:rsid w:val="00963E15"/>
    <w:rsid w:val="009B5FEC"/>
    <w:rsid w:val="00A226DA"/>
    <w:rsid w:val="00AA1BE2"/>
    <w:rsid w:val="00AA39D1"/>
    <w:rsid w:val="00AB5EB2"/>
    <w:rsid w:val="00CB360B"/>
    <w:rsid w:val="00D30E0A"/>
    <w:rsid w:val="00D64E8A"/>
    <w:rsid w:val="00DE3DFC"/>
    <w:rsid w:val="00DF1312"/>
    <w:rsid w:val="00E011CD"/>
    <w:rsid w:val="00E22EE2"/>
    <w:rsid w:val="00E706DD"/>
    <w:rsid w:val="00EE2321"/>
    <w:rsid w:val="00F01F25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1F8B"/>
  <w15:chartTrackingRefBased/>
  <w15:docId w15:val="{422718FF-6165-4EB7-8123-192AF2D0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C6"/>
    <w:pPr>
      <w:spacing w:after="20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9C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B1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11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711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cp:lastPrinted>2022-02-21T13:51:00Z</cp:lastPrinted>
  <dcterms:created xsi:type="dcterms:W3CDTF">2022-01-28T11:40:00Z</dcterms:created>
  <dcterms:modified xsi:type="dcterms:W3CDTF">2022-02-24T12:40:00Z</dcterms:modified>
</cp:coreProperties>
</file>